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1F79" w14:textId="02608C4E" w:rsidR="00523122" w:rsidRPr="00650DA6" w:rsidRDefault="007B1E96" w:rsidP="007957B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8E0598">
        <w:rPr>
          <w:rFonts w:ascii="Times New Roman" w:hAnsi="Times New Roman" w:cs="Times New Roman"/>
          <w:b/>
          <w:sz w:val="28"/>
        </w:rPr>
        <w:t>Consentement</w:t>
      </w:r>
      <w:r w:rsidR="002707F5">
        <w:rPr>
          <w:rFonts w:ascii="Times New Roman" w:hAnsi="Times New Roman" w:cs="Times New Roman"/>
          <w:b/>
          <w:sz w:val="28"/>
        </w:rPr>
        <w:t xml:space="preserve"> musculosquelettique</w:t>
      </w:r>
    </w:p>
    <w:tbl>
      <w:tblPr>
        <w:tblStyle w:val="Grilledutableau"/>
        <w:tblW w:w="11105" w:type="dxa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1105"/>
      </w:tblGrid>
      <w:tr w:rsidR="00573520" w:rsidRPr="00BB6386" w14:paraId="0B755CBD" w14:textId="77777777" w:rsidTr="00905EC2">
        <w:trPr>
          <w:trHeight w:val="17"/>
          <w:jc w:val="center"/>
        </w:trPr>
        <w:tc>
          <w:tcPr>
            <w:tcW w:w="11105" w:type="dxa"/>
            <w:vAlign w:val="bottom"/>
          </w:tcPr>
          <w:p w14:paraId="42F350F3" w14:textId="0BB46944" w:rsidR="00573520" w:rsidRPr="00871667" w:rsidRDefault="00871667" w:rsidP="00AE1E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6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Nom :                                                           </w:t>
            </w:r>
            <w:r w:rsidR="00191212" w:rsidRPr="00266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="00D237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 w:rsidR="00191212" w:rsidRPr="00266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871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Profession :</w:t>
            </w:r>
          </w:p>
        </w:tc>
      </w:tr>
      <w:tr w:rsidR="008A49C5" w:rsidRPr="00BB6386" w14:paraId="26936868" w14:textId="77777777" w:rsidTr="00905EC2">
        <w:trPr>
          <w:trHeight w:val="17"/>
          <w:jc w:val="center"/>
        </w:trPr>
        <w:tc>
          <w:tcPr>
            <w:tcW w:w="11105" w:type="dxa"/>
            <w:vAlign w:val="bottom"/>
          </w:tcPr>
          <w:p w14:paraId="6F6591B3" w14:textId="41301C66" w:rsidR="008A49C5" w:rsidRPr="004B7D4D" w:rsidRDefault="000F4525" w:rsidP="00AE1E9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Adresse </w:t>
            </w:r>
            <w:r w:rsidR="00277C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complète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: </w:t>
            </w:r>
          </w:p>
        </w:tc>
      </w:tr>
      <w:tr w:rsidR="008A49C5" w:rsidRPr="00BB6386" w14:paraId="08B26BBB" w14:textId="77777777" w:rsidTr="00905EC2">
        <w:trPr>
          <w:trHeight w:val="17"/>
          <w:jc w:val="center"/>
        </w:trPr>
        <w:tc>
          <w:tcPr>
            <w:tcW w:w="11105" w:type="dxa"/>
            <w:vAlign w:val="bottom"/>
          </w:tcPr>
          <w:p w14:paraId="10E6FE32" w14:textId="1B770CE8" w:rsidR="008A49C5" w:rsidRPr="004B7D4D" w:rsidRDefault="00C43E7A" w:rsidP="00AE1E9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Courriel :                                                                                    </w:t>
            </w:r>
            <w:r w:rsidR="00D237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Téléphone</w:t>
            </w:r>
            <w:r w:rsidR="00D237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1 :</w:t>
            </w:r>
          </w:p>
        </w:tc>
      </w:tr>
      <w:tr w:rsidR="00573520" w:rsidRPr="00BB6386" w14:paraId="56114FDB" w14:textId="77777777" w:rsidTr="00905EC2">
        <w:trPr>
          <w:trHeight w:val="17"/>
          <w:jc w:val="center"/>
        </w:trPr>
        <w:tc>
          <w:tcPr>
            <w:tcW w:w="11105" w:type="dxa"/>
            <w:vAlign w:val="bottom"/>
          </w:tcPr>
          <w:p w14:paraId="307365B3" w14:textId="6A60F432" w:rsidR="00573520" w:rsidRPr="004B7D4D" w:rsidRDefault="00573520" w:rsidP="0022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D4D">
              <w:rPr>
                <w:rFonts w:ascii="Times New Roman" w:hAnsi="Times New Roman" w:cs="Times New Roman"/>
                <w:b/>
                <w:sz w:val="20"/>
                <w:szCs w:val="20"/>
              </w:rPr>
              <w:t>Qui vous réfère </w:t>
            </w:r>
            <w:r w:rsidRPr="004B7D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23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Téléphone 2 :</w:t>
            </w:r>
          </w:p>
        </w:tc>
      </w:tr>
      <w:tr w:rsidR="00220F82" w:rsidRPr="00BB6386" w14:paraId="0CF6CCA1" w14:textId="77777777" w:rsidTr="00905EC2">
        <w:trPr>
          <w:trHeight w:val="17"/>
          <w:jc w:val="center"/>
        </w:trPr>
        <w:tc>
          <w:tcPr>
            <w:tcW w:w="11105" w:type="dxa"/>
            <w:tcBorders>
              <w:bottom w:val="double" w:sz="4" w:space="0" w:color="auto"/>
            </w:tcBorders>
            <w:vAlign w:val="bottom"/>
          </w:tcPr>
          <w:p w14:paraId="71315780" w14:textId="77777777" w:rsidR="008F5BB9" w:rsidRPr="004B7D4D" w:rsidRDefault="00220F82" w:rsidP="00220F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D4D">
              <w:rPr>
                <w:rFonts w:ascii="Times New Roman" w:hAnsi="Times New Roman" w:cs="Times New Roman"/>
                <w:b/>
                <w:sz w:val="20"/>
                <w:szCs w:val="20"/>
              </w:rPr>
              <w:t>Préciser l’endroit et le côté douloureux:</w:t>
            </w:r>
          </w:p>
        </w:tc>
      </w:tr>
      <w:tr w:rsidR="004F3583" w:rsidRPr="00BB6386" w14:paraId="7A70D94A" w14:textId="77777777" w:rsidTr="00905EC2">
        <w:trPr>
          <w:trHeight w:val="1460"/>
          <w:jc w:val="center"/>
        </w:trPr>
        <w:tc>
          <w:tcPr>
            <w:tcW w:w="11105" w:type="dxa"/>
            <w:tcBorders>
              <w:top w:val="double" w:sz="4" w:space="0" w:color="auto"/>
            </w:tcBorders>
          </w:tcPr>
          <w:p w14:paraId="05E726E3" w14:textId="77777777" w:rsidR="007F104B" w:rsidRPr="00BB6386" w:rsidRDefault="004F3583" w:rsidP="000D2BD7">
            <w:pPr>
              <w:spacing w:before="120"/>
              <w:ind w:left="2154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B6386">
              <w:rPr>
                <w:rFonts w:ascii="Times New Roman" w:hAnsi="Times New Roman" w:cs="Times New Roman"/>
                <w:b/>
                <w:sz w:val="24"/>
              </w:rPr>
              <w:tab/>
            </w:r>
            <w:r w:rsidR="00255671">
              <w:rPr>
                <w:rFonts w:ascii="Times New Roman" w:hAnsi="Times New Roman" w:cs="Times New Roman"/>
                <w:b/>
                <w:sz w:val="24"/>
              </w:rPr>
              <w:t>OUI</w:t>
            </w:r>
            <w:r w:rsidRPr="00BB6386">
              <w:rPr>
                <w:rFonts w:ascii="Times New Roman" w:hAnsi="Times New Roman" w:cs="Times New Roman"/>
                <w:b/>
                <w:sz w:val="24"/>
              </w:rPr>
              <w:tab/>
            </w:r>
            <w:r w:rsidR="00255671">
              <w:rPr>
                <w:rFonts w:ascii="Times New Roman" w:hAnsi="Times New Roman" w:cs="Times New Roman"/>
                <w:b/>
                <w:sz w:val="24"/>
              </w:rPr>
              <w:t>NON</w:t>
            </w:r>
            <w:r w:rsidR="00BB6386" w:rsidRPr="00BB6386">
              <w:rPr>
                <w:rFonts w:ascii="Times New Roman" w:hAnsi="Times New Roman" w:cs="Times New Roman"/>
                <w:b/>
                <w:sz w:val="18"/>
                <w:szCs w:val="16"/>
              </w:rPr>
              <w:tab/>
            </w:r>
          </w:p>
          <w:p w14:paraId="775A24D5" w14:textId="77777777" w:rsidR="00F2200F" w:rsidRPr="000F4525" w:rsidRDefault="00F2200F" w:rsidP="000D2BD7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0F4525">
              <w:rPr>
                <w:rFonts w:ascii="Times New Roman" w:hAnsi="Times New Roman" w:cs="Times New Roman"/>
                <w:b/>
              </w:rPr>
              <w:t>Avez-vous des problèmes</w:t>
            </w:r>
          </w:p>
          <w:p w14:paraId="2071A35E" w14:textId="37ED016C" w:rsidR="002E28C8" w:rsidRPr="00F2200F" w:rsidRDefault="00F2200F" w:rsidP="00F2200F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0F4525">
              <w:rPr>
                <w:rFonts w:ascii="Times New Roman" w:hAnsi="Times New Roman" w:cs="Times New Roman"/>
                <w:b/>
              </w:rPr>
              <w:t>de</w:t>
            </w:r>
            <w:proofErr w:type="gramEnd"/>
            <w:r w:rsidRPr="000F4525">
              <w:rPr>
                <w:rFonts w:ascii="Times New Roman" w:hAnsi="Times New Roman" w:cs="Times New Roman"/>
                <w:b/>
              </w:rPr>
              <w:t xml:space="preserve"> santé?</w:t>
            </w:r>
            <w:r w:rsidR="00AF784C" w:rsidRPr="000F452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r w:rsidRPr="00BB6386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38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277C1E">
              <w:rPr>
                <w:rFonts w:ascii="Times New Roman" w:hAnsi="Times New Roman" w:cs="Times New Roman"/>
                <w:sz w:val="24"/>
              </w:rPr>
            </w:r>
            <w:r w:rsidR="00277C1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BB6386"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4F3583" w:rsidRPr="00BB638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3583" w:rsidRPr="00BB6386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583" w:rsidRPr="00BB638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277C1E">
              <w:rPr>
                <w:rFonts w:ascii="Times New Roman" w:hAnsi="Times New Roman" w:cs="Times New Roman"/>
                <w:sz w:val="24"/>
              </w:rPr>
            </w:r>
            <w:r w:rsidR="00277C1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4F3583" w:rsidRPr="00BB6386"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E75366" w:rsidRPr="00BB6386">
              <w:rPr>
                <w:rFonts w:ascii="Times New Roman" w:hAnsi="Times New Roman" w:cs="Times New Roman"/>
              </w:rPr>
              <w:t>Si oui, précisez </w:t>
            </w:r>
            <w:r w:rsidR="00E75366" w:rsidRPr="00BB6386">
              <w:rPr>
                <w:rFonts w:ascii="Times New Roman" w:hAnsi="Times New Roman" w:cs="Times New Roman"/>
                <w:sz w:val="24"/>
              </w:rPr>
              <w:t>:</w:t>
            </w:r>
          </w:p>
          <w:tbl>
            <w:tblPr>
              <w:tblStyle w:val="Grilledutableau"/>
              <w:tblW w:w="10774" w:type="dxa"/>
              <w:tblLook w:val="04A0" w:firstRow="1" w:lastRow="0" w:firstColumn="1" w:lastColumn="0" w:noHBand="0" w:noVBand="1"/>
            </w:tblPr>
            <w:tblGrid>
              <w:gridCol w:w="4239"/>
              <w:gridCol w:w="6535"/>
            </w:tblGrid>
            <w:tr w:rsidR="00F2200F" w:rsidRPr="00BB6386" w14:paraId="12DC8725" w14:textId="77777777" w:rsidTr="00905EC2">
              <w:trPr>
                <w:trHeight w:val="177"/>
              </w:trPr>
              <w:tc>
                <w:tcPr>
                  <w:tcW w:w="4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5A8EC" w14:textId="77777777" w:rsidR="00F2200F" w:rsidRPr="00BB6386" w:rsidRDefault="00F2200F" w:rsidP="00F2200F">
                  <w:pPr>
                    <w:spacing w:before="12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535" w:type="dxa"/>
                  <w:tcBorders>
                    <w:left w:val="nil"/>
                    <w:right w:val="nil"/>
                  </w:tcBorders>
                </w:tcPr>
                <w:p w14:paraId="4DBE269F" w14:textId="77777777" w:rsidR="00F2200F" w:rsidRDefault="00F2200F" w:rsidP="00F2200F">
                  <w:pPr>
                    <w:spacing w:before="12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2E28C8" w:rsidRPr="00BB6386" w14:paraId="6FEE077B" w14:textId="77777777" w:rsidTr="00905EC2">
              <w:trPr>
                <w:trHeight w:val="183"/>
              </w:trPr>
              <w:tc>
                <w:tcPr>
                  <w:tcW w:w="4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520D8" w14:textId="77777777" w:rsidR="002E28C8" w:rsidRPr="00BB6386" w:rsidRDefault="002E28C8" w:rsidP="00F2200F">
                  <w:pPr>
                    <w:spacing w:before="12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535" w:type="dxa"/>
                  <w:tcBorders>
                    <w:left w:val="nil"/>
                    <w:right w:val="nil"/>
                  </w:tcBorders>
                </w:tcPr>
                <w:p w14:paraId="6E19D42F" w14:textId="313940B4" w:rsidR="00F2200F" w:rsidRPr="00BB6386" w:rsidRDefault="00F2200F" w:rsidP="00F2200F">
                  <w:pPr>
                    <w:spacing w:before="1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</w:t>
                  </w:r>
                </w:p>
              </w:tc>
            </w:tr>
          </w:tbl>
          <w:p w14:paraId="3E6F9488" w14:textId="4D471506" w:rsidR="002E28C8" w:rsidRPr="00BB6386" w:rsidRDefault="002E28C8" w:rsidP="00F2200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0F4525">
              <w:rPr>
                <w:rFonts w:ascii="Times New Roman" w:hAnsi="Times New Roman" w:cs="Times New Roman"/>
                <w:b/>
              </w:rPr>
              <w:t>Allergie</w:t>
            </w:r>
            <w:r w:rsidR="00CC691E" w:rsidRPr="000F4525">
              <w:rPr>
                <w:rFonts w:ascii="Times New Roman" w:hAnsi="Times New Roman" w:cs="Times New Roman"/>
                <w:b/>
              </w:rPr>
              <w:t xml:space="preserve"> </w:t>
            </w:r>
            <w:r w:rsidRPr="000F4525">
              <w:rPr>
                <w:rFonts w:ascii="Times New Roman" w:hAnsi="Times New Roman" w:cs="Times New Roman"/>
              </w:rPr>
              <w:t xml:space="preserve">    </w:t>
            </w:r>
            <w:r w:rsidRPr="00BB6386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4F3583" w:rsidRPr="00BB6386">
              <w:rPr>
                <w:rFonts w:ascii="Times New Roman" w:hAnsi="Times New Roman" w:cs="Times New Roman"/>
                <w:sz w:val="24"/>
              </w:rPr>
              <w:tab/>
            </w:r>
            <w:r w:rsidR="000F452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6386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F01371" w:rsidRPr="00BB638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638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220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638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F3583" w:rsidRPr="00BB6386">
              <w:rPr>
                <w:rFonts w:ascii="Times New Roman" w:hAnsi="Times New Roman" w:cs="Times New Roman"/>
                <w:sz w:val="24"/>
              </w:rPr>
              <w:tab/>
            </w:r>
            <w:r w:rsidR="005264C6" w:rsidRPr="00BB638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3583" w:rsidRPr="00BB6386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583" w:rsidRPr="00BB638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277C1E">
              <w:rPr>
                <w:rFonts w:ascii="Times New Roman" w:hAnsi="Times New Roman" w:cs="Times New Roman"/>
                <w:sz w:val="24"/>
              </w:rPr>
            </w:r>
            <w:r w:rsidR="00277C1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4F3583" w:rsidRPr="00BB6386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4F3583" w:rsidRPr="00BB6386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="004F3583" w:rsidRPr="00BB6386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583" w:rsidRPr="00BB6386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277C1E">
              <w:rPr>
                <w:rFonts w:ascii="Times New Roman" w:hAnsi="Times New Roman" w:cs="Times New Roman"/>
                <w:sz w:val="24"/>
              </w:rPr>
            </w:r>
            <w:r w:rsidR="00277C1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4F3583" w:rsidRPr="00BB6386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4F3583" w:rsidRPr="00BB6386">
              <w:rPr>
                <w:rFonts w:ascii="Times New Roman" w:hAnsi="Times New Roman" w:cs="Times New Roman"/>
                <w:sz w:val="24"/>
              </w:rPr>
              <w:tab/>
            </w:r>
            <w:r w:rsidRPr="00BB6386">
              <w:rPr>
                <w:rFonts w:ascii="Times New Roman" w:hAnsi="Times New Roman" w:cs="Times New Roman"/>
              </w:rPr>
              <w:t>Si oui, précisez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231"/>
              <w:gridCol w:w="6520"/>
            </w:tblGrid>
            <w:tr w:rsidR="002E28C8" w:rsidRPr="00BB6386" w14:paraId="4D63BAB1" w14:textId="77777777" w:rsidTr="00905EC2">
              <w:trPr>
                <w:trHeight w:val="342"/>
              </w:trPr>
              <w:tc>
                <w:tcPr>
                  <w:tcW w:w="4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1F6C7" w14:textId="77777777" w:rsidR="002E28C8" w:rsidRPr="00BB6386" w:rsidRDefault="002E28C8" w:rsidP="00F2200F">
                  <w:pPr>
                    <w:spacing w:before="12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520" w:type="dxa"/>
                  <w:tcBorders>
                    <w:left w:val="nil"/>
                    <w:right w:val="nil"/>
                  </w:tcBorders>
                </w:tcPr>
                <w:p w14:paraId="3585142C" w14:textId="77777777" w:rsidR="002E28C8" w:rsidRPr="00BB6386" w:rsidRDefault="002E28C8" w:rsidP="00F2200F">
                  <w:pPr>
                    <w:spacing w:before="12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29D8BA53" w14:textId="77777777" w:rsidR="004F3583" w:rsidRPr="00BB6386" w:rsidRDefault="004F3583" w:rsidP="007F104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677FE02E" w14:textId="7399EFF0" w:rsidR="001C5ABE" w:rsidRPr="001C5ABE" w:rsidRDefault="001C5ABE" w:rsidP="001C5AB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C5ABE">
        <w:rPr>
          <w:rFonts w:ascii="Times New Roman" w:hAnsi="Times New Roman" w:cs="Times New Roman"/>
          <w:b/>
          <w:bCs/>
          <w:sz w:val="26"/>
          <w:szCs w:val="26"/>
          <w:u w:val="single"/>
        </w:rPr>
        <w:t>Consentement aux soins :</w:t>
      </w:r>
    </w:p>
    <w:p w14:paraId="7B6BAEB9" w14:textId="692264BF" w:rsidR="00F2200F" w:rsidRPr="00F2200F" w:rsidRDefault="00B24F0D" w:rsidP="00456BCB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2200F">
        <w:rPr>
          <w:rFonts w:ascii="Times New Roman" w:hAnsi="Times New Roman" w:cs="Times New Roman"/>
          <w:sz w:val="24"/>
          <w:szCs w:val="24"/>
        </w:rPr>
        <w:t xml:space="preserve">L'échographie diagnostique ciblée et l'échoguidage d'une infiltration sont des services non assurés par la RAMQ. </w:t>
      </w:r>
      <w:r w:rsidR="00D53AFD">
        <w:rPr>
          <w:rFonts w:ascii="Times New Roman" w:hAnsi="Times New Roman" w:cs="Times New Roman"/>
          <w:sz w:val="24"/>
          <w:szCs w:val="24"/>
        </w:rPr>
        <w:t xml:space="preserve">Les frais d’échographie vous seront facturés personnellement sans aucune prétention que ceux-ci seront remboursable par la RAMQ, la CNESST ou un assureur privé. Il en est de même pour les soins de </w:t>
      </w:r>
      <w:proofErr w:type="spellStart"/>
      <w:r w:rsidR="00D53AFD">
        <w:rPr>
          <w:rFonts w:ascii="Times New Roman" w:hAnsi="Times New Roman" w:cs="Times New Roman"/>
          <w:sz w:val="24"/>
          <w:szCs w:val="24"/>
        </w:rPr>
        <w:t>prolothérapie</w:t>
      </w:r>
      <w:proofErr w:type="spellEnd"/>
      <w:r w:rsidR="00D53AFD">
        <w:rPr>
          <w:rFonts w:ascii="Times New Roman" w:hAnsi="Times New Roman" w:cs="Times New Roman"/>
          <w:sz w:val="24"/>
          <w:szCs w:val="24"/>
        </w:rPr>
        <w:t xml:space="preserve"> et les médicaments utilisés pour ceux-ci. </w:t>
      </w:r>
      <w:r w:rsidRPr="00F2200F">
        <w:rPr>
          <w:rFonts w:ascii="Times New Roman" w:hAnsi="Times New Roman" w:cs="Times New Roman"/>
          <w:sz w:val="24"/>
          <w:szCs w:val="24"/>
        </w:rPr>
        <w:t xml:space="preserve">Le service d'échographie est sans frais dans </w:t>
      </w:r>
      <w:r w:rsidR="009153B1" w:rsidRPr="00F2200F">
        <w:rPr>
          <w:rFonts w:ascii="Times New Roman" w:hAnsi="Times New Roman" w:cs="Times New Roman"/>
          <w:sz w:val="24"/>
          <w:szCs w:val="24"/>
        </w:rPr>
        <w:t>les établissements publics</w:t>
      </w:r>
      <w:r w:rsidRPr="00F2200F">
        <w:rPr>
          <w:rFonts w:ascii="Times New Roman" w:hAnsi="Times New Roman" w:cs="Times New Roman"/>
          <w:sz w:val="24"/>
          <w:szCs w:val="24"/>
        </w:rPr>
        <w:t>.</w:t>
      </w:r>
      <w:r w:rsidR="00F2200F" w:rsidRPr="00F2200F">
        <w:rPr>
          <w:rFonts w:ascii="Times New Roman" w:hAnsi="Times New Roman" w:cs="Times New Roman"/>
          <w:sz w:val="24"/>
          <w:szCs w:val="24"/>
        </w:rPr>
        <w:t xml:space="preserve"> Malgré notre expertise aucune garantie de résultat ou de satisfaction ne peut être donnée.</w:t>
      </w:r>
    </w:p>
    <w:p w14:paraId="29E47001" w14:textId="77777777" w:rsidR="00A02734" w:rsidRPr="00F2200F" w:rsidRDefault="00E22E22" w:rsidP="00361915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2200F">
        <w:rPr>
          <w:rFonts w:ascii="Times New Roman" w:hAnsi="Times New Roman" w:cs="Times New Roman"/>
          <w:sz w:val="24"/>
          <w:szCs w:val="24"/>
        </w:rPr>
        <w:t xml:space="preserve">Les risques temporaires liés aux infiltrations peuvent être une douleur au site d’injection et des bouffées de chaleur. Très rarement une allergie, une infection ou une déchirure tendineuse locale </w:t>
      </w:r>
      <w:r w:rsidR="00D57734" w:rsidRPr="00F2200F">
        <w:rPr>
          <w:rFonts w:ascii="Times New Roman" w:hAnsi="Times New Roman" w:cs="Times New Roman"/>
          <w:sz w:val="24"/>
          <w:szCs w:val="24"/>
        </w:rPr>
        <w:t>est possible. Un repos de l’articulation pour deux jours est recommandé après une infiltration.</w:t>
      </w:r>
      <w:r w:rsidR="00F53DB8" w:rsidRPr="00F220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B8E06" w14:textId="2DF50BD7" w:rsidR="00443C99" w:rsidRDefault="00E22E22" w:rsidP="00296F4C">
      <w:pPr>
        <w:rPr>
          <w:rFonts w:ascii="Times New Roman" w:hAnsi="Times New Roman" w:cs="Times New Roman"/>
          <w:sz w:val="24"/>
          <w:szCs w:val="24"/>
        </w:rPr>
      </w:pPr>
      <w:r w:rsidRPr="00F2200F">
        <w:rPr>
          <w:rFonts w:ascii="Times New Roman" w:hAnsi="Times New Roman" w:cs="Times New Roman"/>
          <w:sz w:val="24"/>
          <w:szCs w:val="24"/>
        </w:rPr>
        <w:t xml:space="preserve">Les risques de ne pas faire d’infiltration sont la douleur persistante, la diminution de mouvement, la destruction des structures par l’inflammation chronique et la rupture tendineuse. Les alternatives à l’infiltration sont les traitements physiques, la médication et la chirurgie. </w:t>
      </w:r>
    </w:p>
    <w:p w14:paraId="7425FA5D" w14:textId="1FE1CA29" w:rsidR="00296F4C" w:rsidRPr="00A72E69" w:rsidRDefault="000B7C4F" w:rsidP="00296F4C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72E69">
        <w:rPr>
          <w:rFonts w:ascii="Times New Roman" w:hAnsi="Times New Roman" w:cs="Times New Roman"/>
          <w:b/>
          <w:bCs/>
          <w:sz w:val="26"/>
          <w:szCs w:val="26"/>
          <w:u w:val="single"/>
        </w:rPr>
        <w:t>Communication de renseignements</w:t>
      </w:r>
      <w:r w:rsidR="00296F4C" w:rsidRPr="00A72E69">
        <w:rPr>
          <w:rFonts w:ascii="Times New Roman" w:hAnsi="Times New Roman" w:cs="Times New Roman"/>
          <w:b/>
          <w:bCs/>
          <w:sz w:val="26"/>
          <w:szCs w:val="26"/>
          <w:u w:val="single"/>
        </w:rPr>
        <w:t> :</w:t>
      </w:r>
    </w:p>
    <w:p w14:paraId="5811A84C" w14:textId="7F191252" w:rsidR="00612F12" w:rsidRPr="008A2019" w:rsidRDefault="00296F4C" w:rsidP="00296F4C">
      <w:pPr>
        <w:rPr>
          <w:rFonts w:ascii="Times New Roman" w:hAnsi="Times New Roman" w:cs="Times New Roman"/>
          <w:bCs/>
          <w:sz w:val="24"/>
          <w:szCs w:val="24"/>
        </w:rPr>
      </w:pPr>
      <w:r w:rsidRPr="008A2019">
        <w:rPr>
          <w:rFonts w:ascii="Times New Roman" w:hAnsi="Times New Roman" w:cs="Times New Roman"/>
          <w:bCs/>
          <w:sz w:val="24"/>
          <w:szCs w:val="24"/>
        </w:rPr>
        <w:t xml:space="preserve">J’autorise la clinique à </w:t>
      </w:r>
      <w:r w:rsidR="000C063D" w:rsidRPr="008A2019">
        <w:rPr>
          <w:rFonts w:ascii="Times New Roman" w:hAnsi="Times New Roman" w:cs="Times New Roman"/>
          <w:bCs/>
          <w:sz w:val="24"/>
          <w:szCs w:val="24"/>
        </w:rPr>
        <w:t>collecter mes renseignements personnel</w:t>
      </w:r>
      <w:r w:rsidR="00835AD9" w:rsidRPr="008A2019">
        <w:rPr>
          <w:rFonts w:ascii="Times New Roman" w:hAnsi="Times New Roman" w:cs="Times New Roman"/>
          <w:bCs/>
          <w:sz w:val="24"/>
          <w:szCs w:val="24"/>
        </w:rPr>
        <w:t>s</w:t>
      </w:r>
      <w:r w:rsidR="00A95555" w:rsidRPr="008A2019">
        <w:rPr>
          <w:rFonts w:ascii="Times New Roman" w:hAnsi="Times New Roman" w:cs="Times New Roman"/>
          <w:bCs/>
          <w:sz w:val="24"/>
          <w:szCs w:val="24"/>
        </w:rPr>
        <w:t xml:space="preserve"> et </w:t>
      </w:r>
      <w:r w:rsidR="000C063D" w:rsidRPr="008A2019">
        <w:rPr>
          <w:rFonts w:ascii="Times New Roman" w:hAnsi="Times New Roman" w:cs="Times New Roman"/>
          <w:bCs/>
          <w:sz w:val="24"/>
          <w:szCs w:val="24"/>
        </w:rPr>
        <w:t>médic</w:t>
      </w:r>
      <w:r w:rsidR="00A95555" w:rsidRPr="008A2019">
        <w:rPr>
          <w:rFonts w:ascii="Times New Roman" w:hAnsi="Times New Roman" w:cs="Times New Roman"/>
          <w:bCs/>
          <w:sz w:val="24"/>
          <w:szCs w:val="24"/>
        </w:rPr>
        <w:t>ales</w:t>
      </w:r>
      <w:r w:rsidR="00FA0BB1" w:rsidRPr="008A2019">
        <w:rPr>
          <w:rFonts w:ascii="Times New Roman" w:hAnsi="Times New Roman" w:cs="Times New Roman"/>
          <w:bCs/>
          <w:sz w:val="24"/>
          <w:szCs w:val="24"/>
        </w:rPr>
        <w:t xml:space="preserve">, à </w:t>
      </w:r>
      <w:r w:rsidRPr="008A2019">
        <w:rPr>
          <w:rFonts w:ascii="Times New Roman" w:hAnsi="Times New Roman" w:cs="Times New Roman"/>
          <w:bCs/>
          <w:sz w:val="24"/>
          <w:szCs w:val="24"/>
        </w:rPr>
        <w:t>communiquer avec moi concernant ses services et</w:t>
      </w:r>
      <w:r w:rsidR="00FA0BB1" w:rsidRPr="008A2019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EC64AD" w:rsidRPr="008A20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019">
        <w:rPr>
          <w:rFonts w:ascii="Times New Roman" w:hAnsi="Times New Roman" w:cs="Times New Roman"/>
          <w:bCs/>
          <w:sz w:val="24"/>
          <w:szCs w:val="24"/>
        </w:rPr>
        <w:t>m’informer de mes résultats d’examens diagnostiques</w:t>
      </w:r>
      <w:r w:rsidR="00FA0BB1" w:rsidRPr="008A2019">
        <w:rPr>
          <w:rFonts w:ascii="Times New Roman" w:hAnsi="Times New Roman" w:cs="Times New Roman"/>
          <w:bCs/>
          <w:sz w:val="24"/>
          <w:szCs w:val="24"/>
        </w:rPr>
        <w:t xml:space="preserve"> pour toute la durée des soins requis au sein de l</w:t>
      </w:r>
      <w:r w:rsidR="00E12A14" w:rsidRPr="008A2019">
        <w:rPr>
          <w:rFonts w:ascii="Times New Roman" w:hAnsi="Times New Roman" w:cs="Times New Roman"/>
          <w:bCs/>
          <w:sz w:val="24"/>
          <w:szCs w:val="24"/>
        </w:rPr>
        <w:t>a clinique.</w:t>
      </w:r>
    </w:p>
    <w:p w14:paraId="51AD4A1F" w14:textId="098BE62E" w:rsidR="00296F4C" w:rsidRPr="008A2019" w:rsidRDefault="00612F12" w:rsidP="00296F4C">
      <w:pPr>
        <w:rPr>
          <w:rFonts w:ascii="Times New Roman" w:hAnsi="Times New Roman" w:cs="Times New Roman"/>
          <w:bCs/>
          <w:sz w:val="24"/>
          <w:szCs w:val="24"/>
        </w:rPr>
      </w:pPr>
      <w:r w:rsidRPr="008A2019">
        <w:rPr>
          <w:rFonts w:ascii="Times New Roman" w:hAnsi="Times New Roman" w:cs="Times New Roman"/>
          <w:bCs/>
          <w:sz w:val="24"/>
          <w:szCs w:val="24"/>
        </w:rPr>
        <w:t>J</w:t>
      </w:r>
      <w:r w:rsidR="00F45F1A" w:rsidRPr="008A2019">
        <w:rPr>
          <w:rFonts w:ascii="Times New Roman" w:hAnsi="Times New Roman" w:cs="Times New Roman"/>
          <w:bCs/>
          <w:sz w:val="24"/>
          <w:szCs w:val="24"/>
        </w:rPr>
        <w:t>’autorise la clinique</w:t>
      </w:r>
      <w:r w:rsidR="00443C99" w:rsidRPr="008A20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50F5" w:rsidRPr="008A2019">
        <w:rPr>
          <w:rFonts w:ascii="Times New Roman" w:hAnsi="Times New Roman" w:cs="Times New Roman"/>
          <w:bCs/>
          <w:sz w:val="24"/>
          <w:szCs w:val="24"/>
        </w:rPr>
        <w:t xml:space="preserve">à communiquer </w:t>
      </w:r>
      <w:r w:rsidR="00E4540E" w:rsidRPr="008A2019">
        <w:rPr>
          <w:rFonts w:ascii="Times New Roman" w:hAnsi="Times New Roman" w:cs="Times New Roman"/>
          <w:bCs/>
          <w:sz w:val="24"/>
          <w:szCs w:val="24"/>
        </w:rPr>
        <w:t>mes</w:t>
      </w:r>
      <w:r w:rsidR="00F45F1A" w:rsidRPr="008A2019">
        <w:rPr>
          <w:rFonts w:ascii="Times New Roman" w:hAnsi="Times New Roman" w:cs="Times New Roman"/>
          <w:bCs/>
          <w:sz w:val="24"/>
          <w:szCs w:val="24"/>
        </w:rPr>
        <w:t xml:space="preserve"> informations</w:t>
      </w:r>
      <w:r w:rsidR="00F450FF" w:rsidRPr="008A2019">
        <w:rPr>
          <w:rFonts w:ascii="Times New Roman" w:hAnsi="Times New Roman" w:cs="Times New Roman"/>
          <w:bCs/>
          <w:sz w:val="24"/>
          <w:szCs w:val="24"/>
        </w:rPr>
        <w:t xml:space="preserve"> personnel</w:t>
      </w:r>
      <w:r w:rsidR="00E4540E" w:rsidRPr="008A2019">
        <w:rPr>
          <w:rFonts w:ascii="Times New Roman" w:hAnsi="Times New Roman" w:cs="Times New Roman"/>
          <w:bCs/>
          <w:sz w:val="24"/>
          <w:szCs w:val="24"/>
        </w:rPr>
        <w:t>le</w:t>
      </w:r>
      <w:r w:rsidR="00F450FF" w:rsidRPr="008A2019">
        <w:rPr>
          <w:rFonts w:ascii="Times New Roman" w:hAnsi="Times New Roman" w:cs="Times New Roman"/>
          <w:bCs/>
          <w:sz w:val="24"/>
          <w:szCs w:val="24"/>
        </w:rPr>
        <w:t>s</w:t>
      </w:r>
      <w:r w:rsidR="00A95555" w:rsidRPr="008A2019">
        <w:rPr>
          <w:rFonts w:ascii="Times New Roman" w:hAnsi="Times New Roman" w:cs="Times New Roman"/>
          <w:bCs/>
          <w:sz w:val="24"/>
          <w:szCs w:val="24"/>
        </w:rPr>
        <w:t xml:space="preserve"> et </w:t>
      </w:r>
      <w:r w:rsidR="00F450FF" w:rsidRPr="008A2019">
        <w:rPr>
          <w:rFonts w:ascii="Times New Roman" w:hAnsi="Times New Roman" w:cs="Times New Roman"/>
          <w:bCs/>
          <w:sz w:val="24"/>
          <w:szCs w:val="24"/>
        </w:rPr>
        <w:t>médica</w:t>
      </w:r>
      <w:r w:rsidR="00A95555" w:rsidRPr="008A2019">
        <w:rPr>
          <w:rFonts w:ascii="Times New Roman" w:hAnsi="Times New Roman" w:cs="Times New Roman"/>
          <w:bCs/>
          <w:sz w:val="24"/>
          <w:szCs w:val="24"/>
        </w:rPr>
        <w:t>les</w:t>
      </w:r>
      <w:r w:rsidR="00F450FF" w:rsidRPr="008A20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840" w:rsidRPr="008A2019">
        <w:rPr>
          <w:rFonts w:ascii="Times New Roman" w:hAnsi="Times New Roman" w:cs="Times New Roman"/>
          <w:bCs/>
          <w:sz w:val="24"/>
          <w:szCs w:val="24"/>
        </w:rPr>
        <w:t>en lien avec mes motifs de consultation</w:t>
      </w:r>
      <w:r w:rsidR="002948FE" w:rsidRPr="008A20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280D" w:rsidRPr="008A2019">
        <w:rPr>
          <w:rFonts w:ascii="Times New Roman" w:hAnsi="Times New Roman" w:cs="Times New Roman"/>
          <w:bCs/>
          <w:sz w:val="24"/>
          <w:szCs w:val="24"/>
        </w:rPr>
        <w:t>aux</w:t>
      </w:r>
      <w:r w:rsidR="0068007C" w:rsidRPr="008A2019">
        <w:rPr>
          <w:rFonts w:ascii="Times New Roman" w:hAnsi="Times New Roman" w:cs="Times New Roman"/>
          <w:bCs/>
          <w:sz w:val="24"/>
          <w:szCs w:val="24"/>
        </w:rPr>
        <w:t xml:space="preserve"> professionnels </w:t>
      </w:r>
      <w:r w:rsidR="00200D4A" w:rsidRPr="008A2019">
        <w:rPr>
          <w:rFonts w:ascii="Times New Roman" w:hAnsi="Times New Roman" w:cs="Times New Roman"/>
          <w:bCs/>
          <w:sz w:val="24"/>
          <w:szCs w:val="24"/>
        </w:rPr>
        <w:t>de la santé</w:t>
      </w:r>
      <w:r w:rsidR="00296F4C" w:rsidRPr="008A20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6B09" w:rsidRPr="008A2019">
        <w:rPr>
          <w:rFonts w:ascii="Times New Roman" w:hAnsi="Times New Roman" w:cs="Times New Roman"/>
          <w:bCs/>
          <w:sz w:val="24"/>
          <w:szCs w:val="24"/>
        </w:rPr>
        <w:t>participant</w:t>
      </w:r>
      <w:r w:rsidR="002948FE" w:rsidRPr="008A2019">
        <w:rPr>
          <w:rFonts w:ascii="Times New Roman" w:hAnsi="Times New Roman" w:cs="Times New Roman"/>
          <w:bCs/>
          <w:sz w:val="24"/>
          <w:szCs w:val="24"/>
        </w:rPr>
        <w:t>s</w:t>
      </w:r>
      <w:r w:rsidR="00616B09" w:rsidRPr="008A20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6172" w:rsidRPr="008A2019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E12A14" w:rsidRPr="008A2019">
        <w:rPr>
          <w:rFonts w:ascii="Times New Roman" w:hAnsi="Times New Roman" w:cs="Times New Roman"/>
          <w:bCs/>
          <w:sz w:val="24"/>
          <w:szCs w:val="24"/>
        </w:rPr>
        <w:t xml:space="preserve">la continuité de </w:t>
      </w:r>
      <w:r w:rsidR="00636172" w:rsidRPr="008A2019">
        <w:rPr>
          <w:rFonts w:ascii="Times New Roman" w:hAnsi="Times New Roman" w:cs="Times New Roman"/>
          <w:bCs/>
          <w:sz w:val="24"/>
          <w:szCs w:val="24"/>
        </w:rPr>
        <w:t>mes soins</w:t>
      </w:r>
      <w:r w:rsidR="009A0E0E">
        <w:rPr>
          <w:rFonts w:ascii="Times New Roman" w:hAnsi="Times New Roman" w:cs="Times New Roman"/>
          <w:bCs/>
          <w:sz w:val="24"/>
          <w:szCs w:val="24"/>
        </w:rPr>
        <w:t xml:space="preserve">. Par exemple : </w:t>
      </w:r>
      <w:r w:rsidR="007F6B91" w:rsidRPr="008A2019">
        <w:rPr>
          <w:rFonts w:ascii="Times New Roman" w:hAnsi="Times New Roman" w:cs="Times New Roman"/>
          <w:bCs/>
          <w:sz w:val="24"/>
          <w:szCs w:val="24"/>
        </w:rPr>
        <w:t xml:space="preserve">médecin traitant ou spécialiste, audiologiste, </w:t>
      </w:r>
      <w:r w:rsidR="00620D48">
        <w:rPr>
          <w:rFonts w:ascii="Times New Roman" w:hAnsi="Times New Roman" w:cs="Times New Roman"/>
          <w:bCs/>
          <w:sz w:val="24"/>
          <w:szCs w:val="24"/>
        </w:rPr>
        <w:t>chi</w:t>
      </w:r>
      <w:r w:rsidR="00DD19D9" w:rsidRPr="008A2019">
        <w:rPr>
          <w:rFonts w:ascii="Times New Roman" w:hAnsi="Times New Roman" w:cs="Times New Roman"/>
          <w:bCs/>
          <w:sz w:val="24"/>
          <w:szCs w:val="24"/>
        </w:rPr>
        <w:t xml:space="preserve">ropraticien, </w:t>
      </w:r>
      <w:r w:rsidR="004708EA" w:rsidRPr="008A2019">
        <w:rPr>
          <w:rFonts w:ascii="Times New Roman" w:hAnsi="Times New Roman" w:cs="Times New Roman"/>
          <w:bCs/>
          <w:sz w:val="24"/>
          <w:szCs w:val="24"/>
        </w:rPr>
        <w:t>ostéopathe</w:t>
      </w:r>
      <w:r w:rsidR="00FB25DD" w:rsidRPr="008A2019">
        <w:rPr>
          <w:rFonts w:ascii="Times New Roman" w:hAnsi="Times New Roman" w:cs="Times New Roman"/>
          <w:bCs/>
          <w:sz w:val="24"/>
          <w:szCs w:val="24"/>
        </w:rPr>
        <w:t xml:space="preserve"> ou</w:t>
      </w:r>
      <w:r w:rsidR="004708EA" w:rsidRPr="008A20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19D9" w:rsidRPr="008A2019">
        <w:rPr>
          <w:rFonts w:ascii="Times New Roman" w:hAnsi="Times New Roman" w:cs="Times New Roman"/>
          <w:bCs/>
          <w:sz w:val="24"/>
          <w:szCs w:val="24"/>
        </w:rPr>
        <w:t>physiothérapeute</w:t>
      </w:r>
      <w:r w:rsidR="008E0598" w:rsidRPr="008A201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07FD1C" w14:textId="77777777" w:rsidR="00E1453C" w:rsidRDefault="00E1453C" w:rsidP="00D57734">
      <w:pPr>
        <w:spacing w:before="240" w:after="120"/>
        <w:rPr>
          <w:rFonts w:ascii="Times New Roman" w:hAnsi="Times New Roman" w:cs="Times New Roman"/>
          <w:sz w:val="18"/>
          <w:szCs w:val="18"/>
        </w:rPr>
      </w:pPr>
    </w:p>
    <w:p w14:paraId="76415EEC" w14:textId="7D6B361D" w:rsidR="004F1D8A" w:rsidRPr="00A72E69" w:rsidRDefault="00D371AE" w:rsidP="00D57734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A72E69">
        <w:rPr>
          <w:rFonts w:ascii="Times New Roman" w:hAnsi="Times New Roman" w:cs="Times New Roman"/>
          <w:b/>
          <w:sz w:val="24"/>
          <w:szCs w:val="24"/>
        </w:rPr>
        <w:t>Signature</w:t>
      </w:r>
      <w:r w:rsidRPr="00A72E69">
        <w:rPr>
          <w:rFonts w:ascii="Times New Roman" w:hAnsi="Times New Roman" w:cs="Times New Roman"/>
          <w:sz w:val="24"/>
          <w:szCs w:val="24"/>
        </w:rPr>
        <w:t> : _______________</w:t>
      </w:r>
      <w:r w:rsidR="00650DA6" w:rsidRPr="00A72E69">
        <w:rPr>
          <w:rFonts w:ascii="Times New Roman" w:hAnsi="Times New Roman" w:cs="Times New Roman"/>
          <w:sz w:val="24"/>
          <w:szCs w:val="24"/>
        </w:rPr>
        <w:t>_____________________________</w:t>
      </w:r>
      <w:r w:rsidR="00A72E6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72E69">
        <w:rPr>
          <w:rFonts w:ascii="Times New Roman" w:hAnsi="Times New Roman" w:cs="Times New Roman"/>
          <w:b/>
          <w:sz w:val="24"/>
          <w:szCs w:val="24"/>
        </w:rPr>
        <w:t>Date</w:t>
      </w:r>
      <w:r w:rsidRPr="00A72E69">
        <w:rPr>
          <w:rFonts w:ascii="Times New Roman" w:hAnsi="Times New Roman" w:cs="Times New Roman"/>
          <w:sz w:val="24"/>
          <w:szCs w:val="24"/>
        </w:rPr>
        <w:t> : ___________________</w:t>
      </w:r>
    </w:p>
    <w:sectPr w:rsidR="004F1D8A" w:rsidRPr="00A72E69" w:rsidSect="0043357C">
      <w:footerReference w:type="default" r:id="rId11"/>
      <w:pgSz w:w="12240" w:h="15840" w:code="1"/>
      <w:pgMar w:top="289" w:right="567" w:bottom="289" w:left="56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AAB5" w14:textId="77777777" w:rsidR="007B01BA" w:rsidRDefault="007B01BA" w:rsidP="00871667">
      <w:pPr>
        <w:spacing w:after="0" w:line="240" w:lineRule="auto"/>
      </w:pPr>
      <w:r>
        <w:separator/>
      </w:r>
    </w:p>
  </w:endnote>
  <w:endnote w:type="continuationSeparator" w:id="0">
    <w:p w14:paraId="19814AA0" w14:textId="77777777" w:rsidR="007B01BA" w:rsidRDefault="007B01BA" w:rsidP="0087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14DD" w14:textId="77777777" w:rsidR="00871667" w:rsidRPr="00F01371" w:rsidRDefault="00871667" w:rsidP="00871667">
    <w:pPr>
      <w:rPr>
        <w:rFonts w:ascii="Arial" w:hAnsi="Arial" w:cs="Arial"/>
        <w:sz w:val="28"/>
      </w:rPr>
    </w:pPr>
    <w:r w:rsidRPr="00F01371">
      <w:rPr>
        <w:rFonts w:ascii="Arial" w:hAnsi="Arial" w:cs="Arial"/>
        <w:noProof/>
        <w:sz w:val="28"/>
        <w:lang w:eastAsia="fr-CA"/>
      </w:rPr>
      <w:drawing>
        <wp:anchor distT="0" distB="0" distL="114300" distR="114300" simplePos="0" relativeHeight="251659264" behindDoc="1" locked="0" layoutInCell="1" allowOverlap="1" wp14:anchorId="7F7962E1" wp14:editId="6ED35FBA">
          <wp:simplePos x="0" y="0"/>
          <wp:positionH relativeFrom="column">
            <wp:posOffset>-219075</wp:posOffset>
          </wp:positionH>
          <wp:positionV relativeFrom="paragraph">
            <wp:posOffset>122555</wp:posOffset>
          </wp:positionV>
          <wp:extent cx="2200275" cy="571500"/>
          <wp:effectExtent l="0" t="0" r="9525" b="0"/>
          <wp:wrapNone/>
          <wp:docPr id="4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02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F806DE0" w14:textId="77777777" w:rsidR="00871667" w:rsidRPr="00650DA6" w:rsidRDefault="000A40E4" w:rsidP="000A40E4">
    <w:pPr>
      <w:pStyle w:val="Pieddepage"/>
      <w:tabs>
        <w:tab w:val="clear" w:pos="8640"/>
      </w:tabs>
      <w:jc w:val="right"/>
      <w:rPr>
        <w:rFonts w:ascii="Times New Roman" w:hAnsi="Times New Roman" w:cs="Times New Roman"/>
        <w:b/>
      </w:rPr>
    </w:pPr>
    <w:r>
      <w:rPr>
        <w:rFonts w:ascii="Arial" w:hAnsi="Arial" w:cs="Arial"/>
        <w:sz w:val="28"/>
      </w:rPr>
      <w:tab/>
    </w:r>
    <w:r w:rsidR="00871667" w:rsidRPr="000A40E4">
      <w:rPr>
        <w:rFonts w:ascii="Times New Roman" w:hAnsi="Times New Roman" w:cs="Times New Roman"/>
        <w:b/>
        <w:sz w:val="24"/>
      </w:rPr>
      <w:t>MUSCULOSQUELETTIQUE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2C68" w14:textId="77777777" w:rsidR="007B01BA" w:rsidRDefault="007B01BA" w:rsidP="00871667">
      <w:pPr>
        <w:spacing w:after="0" w:line="240" w:lineRule="auto"/>
      </w:pPr>
      <w:r>
        <w:separator/>
      </w:r>
    </w:p>
  </w:footnote>
  <w:footnote w:type="continuationSeparator" w:id="0">
    <w:p w14:paraId="695FF9F1" w14:textId="77777777" w:rsidR="007B01BA" w:rsidRDefault="007B01BA" w:rsidP="0087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258"/>
    <w:multiLevelType w:val="hybridMultilevel"/>
    <w:tmpl w:val="6CBE3106"/>
    <w:lvl w:ilvl="0" w:tplc="BB3C8A1E">
      <w:start w:val="460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442EB"/>
    <w:multiLevelType w:val="hybridMultilevel"/>
    <w:tmpl w:val="171CDBDC"/>
    <w:lvl w:ilvl="0" w:tplc="BB3C8A1E">
      <w:start w:val="460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F325D"/>
    <w:multiLevelType w:val="hybridMultilevel"/>
    <w:tmpl w:val="956E31A0"/>
    <w:lvl w:ilvl="0" w:tplc="BB3C8A1E">
      <w:start w:val="460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E023D"/>
    <w:multiLevelType w:val="hybridMultilevel"/>
    <w:tmpl w:val="06D4539C"/>
    <w:lvl w:ilvl="0" w:tplc="BB3C8A1E">
      <w:start w:val="460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56CCC"/>
    <w:multiLevelType w:val="hybridMultilevel"/>
    <w:tmpl w:val="30742DD0"/>
    <w:lvl w:ilvl="0" w:tplc="BB3C8A1E">
      <w:start w:val="460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61C69"/>
    <w:multiLevelType w:val="hybridMultilevel"/>
    <w:tmpl w:val="498AA43C"/>
    <w:lvl w:ilvl="0" w:tplc="BB3C8A1E">
      <w:start w:val="460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235306">
    <w:abstractNumId w:val="1"/>
  </w:num>
  <w:num w:numId="2" w16cid:durableId="131682790">
    <w:abstractNumId w:val="2"/>
  </w:num>
  <w:num w:numId="3" w16cid:durableId="1624580708">
    <w:abstractNumId w:val="5"/>
  </w:num>
  <w:num w:numId="4" w16cid:durableId="1399136711">
    <w:abstractNumId w:val="3"/>
  </w:num>
  <w:num w:numId="5" w16cid:durableId="69472637">
    <w:abstractNumId w:val="0"/>
  </w:num>
  <w:num w:numId="6" w16cid:durableId="171069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B1"/>
    <w:rsid w:val="0000604F"/>
    <w:rsid w:val="000160FE"/>
    <w:rsid w:val="00024238"/>
    <w:rsid w:val="00032BF3"/>
    <w:rsid w:val="00040715"/>
    <w:rsid w:val="000A40E4"/>
    <w:rsid w:val="000B7C4F"/>
    <w:rsid w:val="000C063D"/>
    <w:rsid w:val="000C0A27"/>
    <w:rsid w:val="000C2554"/>
    <w:rsid w:val="000D2BD7"/>
    <w:rsid w:val="000E346C"/>
    <w:rsid w:val="000F4525"/>
    <w:rsid w:val="000F61D4"/>
    <w:rsid w:val="00131C3A"/>
    <w:rsid w:val="00174918"/>
    <w:rsid w:val="00182185"/>
    <w:rsid w:val="00191212"/>
    <w:rsid w:val="001B76FB"/>
    <w:rsid w:val="001C445B"/>
    <w:rsid w:val="001C5ABE"/>
    <w:rsid w:val="001D50D8"/>
    <w:rsid w:val="001E103C"/>
    <w:rsid w:val="001E6A0B"/>
    <w:rsid w:val="001F7A47"/>
    <w:rsid w:val="00200D4A"/>
    <w:rsid w:val="00220F82"/>
    <w:rsid w:val="00230170"/>
    <w:rsid w:val="002307E3"/>
    <w:rsid w:val="00233800"/>
    <w:rsid w:val="002509AC"/>
    <w:rsid w:val="00255671"/>
    <w:rsid w:val="00266FCE"/>
    <w:rsid w:val="002707F5"/>
    <w:rsid w:val="00277C1E"/>
    <w:rsid w:val="002948FE"/>
    <w:rsid w:val="00296F4C"/>
    <w:rsid w:val="002B33C2"/>
    <w:rsid w:val="002E28C8"/>
    <w:rsid w:val="002E50F5"/>
    <w:rsid w:val="002F51EE"/>
    <w:rsid w:val="00314598"/>
    <w:rsid w:val="003205E3"/>
    <w:rsid w:val="00331461"/>
    <w:rsid w:val="0033185B"/>
    <w:rsid w:val="0033626A"/>
    <w:rsid w:val="0035172D"/>
    <w:rsid w:val="003537F5"/>
    <w:rsid w:val="00361915"/>
    <w:rsid w:val="00384707"/>
    <w:rsid w:val="00394963"/>
    <w:rsid w:val="003A0478"/>
    <w:rsid w:val="004168A4"/>
    <w:rsid w:val="0043357C"/>
    <w:rsid w:val="00442844"/>
    <w:rsid w:val="00443C99"/>
    <w:rsid w:val="00451EF0"/>
    <w:rsid w:val="00456BCB"/>
    <w:rsid w:val="0046504E"/>
    <w:rsid w:val="004708EA"/>
    <w:rsid w:val="004B7D4D"/>
    <w:rsid w:val="004F1D8A"/>
    <w:rsid w:val="004F3583"/>
    <w:rsid w:val="00500E3E"/>
    <w:rsid w:val="00520A89"/>
    <w:rsid w:val="00522042"/>
    <w:rsid w:val="00523122"/>
    <w:rsid w:val="005264C6"/>
    <w:rsid w:val="00530558"/>
    <w:rsid w:val="005523B2"/>
    <w:rsid w:val="00557FDA"/>
    <w:rsid w:val="0056067E"/>
    <w:rsid w:val="00561383"/>
    <w:rsid w:val="00573520"/>
    <w:rsid w:val="0057522E"/>
    <w:rsid w:val="005A5085"/>
    <w:rsid w:val="005C42E5"/>
    <w:rsid w:val="005C6133"/>
    <w:rsid w:val="005D0C16"/>
    <w:rsid w:val="00611960"/>
    <w:rsid w:val="00612F12"/>
    <w:rsid w:val="00616B09"/>
    <w:rsid w:val="00620D48"/>
    <w:rsid w:val="00636172"/>
    <w:rsid w:val="006506D7"/>
    <w:rsid w:val="00650DA6"/>
    <w:rsid w:val="0065195A"/>
    <w:rsid w:val="006613E7"/>
    <w:rsid w:val="00675D41"/>
    <w:rsid w:val="0068007C"/>
    <w:rsid w:val="00687C0D"/>
    <w:rsid w:val="006B4816"/>
    <w:rsid w:val="006F5B72"/>
    <w:rsid w:val="0071433D"/>
    <w:rsid w:val="0076683A"/>
    <w:rsid w:val="00786F09"/>
    <w:rsid w:val="007957B1"/>
    <w:rsid w:val="007959F5"/>
    <w:rsid w:val="007B01BA"/>
    <w:rsid w:val="007B1E96"/>
    <w:rsid w:val="007E6164"/>
    <w:rsid w:val="007F104B"/>
    <w:rsid w:val="007F2FA9"/>
    <w:rsid w:val="007F6B91"/>
    <w:rsid w:val="008055E9"/>
    <w:rsid w:val="00835AD9"/>
    <w:rsid w:val="00871667"/>
    <w:rsid w:val="008823E9"/>
    <w:rsid w:val="008A2019"/>
    <w:rsid w:val="008A49C5"/>
    <w:rsid w:val="008B02C6"/>
    <w:rsid w:val="008C3A50"/>
    <w:rsid w:val="008C6237"/>
    <w:rsid w:val="008E0598"/>
    <w:rsid w:val="008F5BB9"/>
    <w:rsid w:val="00905EC2"/>
    <w:rsid w:val="009064F4"/>
    <w:rsid w:val="009153B1"/>
    <w:rsid w:val="009340E5"/>
    <w:rsid w:val="00955E84"/>
    <w:rsid w:val="009864D6"/>
    <w:rsid w:val="009A0353"/>
    <w:rsid w:val="009A0E0E"/>
    <w:rsid w:val="009B4380"/>
    <w:rsid w:val="009C6183"/>
    <w:rsid w:val="009E196D"/>
    <w:rsid w:val="009E6C0B"/>
    <w:rsid w:val="00A02734"/>
    <w:rsid w:val="00A0463E"/>
    <w:rsid w:val="00A2510D"/>
    <w:rsid w:val="00A31662"/>
    <w:rsid w:val="00A32773"/>
    <w:rsid w:val="00A66257"/>
    <w:rsid w:val="00A72E69"/>
    <w:rsid w:val="00A81385"/>
    <w:rsid w:val="00A95555"/>
    <w:rsid w:val="00A974C5"/>
    <w:rsid w:val="00AA4003"/>
    <w:rsid w:val="00AB01C6"/>
    <w:rsid w:val="00AC4625"/>
    <w:rsid w:val="00AE1E91"/>
    <w:rsid w:val="00AE5000"/>
    <w:rsid w:val="00AF784C"/>
    <w:rsid w:val="00B166F5"/>
    <w:rsid w:val="00B2322D"/>
    <w:rsid w:val="00B24F0D"/>
    <w:rsid w:val="00B41ADA"/>
    <w:rsid w:val="00B54A26"/>
    <w:rsid w:val="00B55EFD"/>
    <w:rsid w:val="00B67A4E"/>
    <w:rsid w:val="00B94DD2"/>
    <w:rsid w:val="00BA1274"/>
    <w:rsid w:val="00BA36A5"/>
    <w:rsid w:val="00BB6386"/>
    <w:rsid w:val="00BD7B5A"/>
    <w:rsid w:val="00C43E7A"/>
    <w:rsid w:val="00C45587"/>
    <w:rsid w:val="00C53BE4"/>
    <w:rsid w:val="00C708BA"/>
    <w:rsid w:val="00C7720B"/>
    <w:rsid w:val="00C834B2"/>
    <w:rsid w:val="00CA1A41"/>
    <w:rsid w:val="00CB40E2"/>
    <w:rsid w:val="00CC6232"/>
    <w:rsid w:val="00CC691E"/>
    <w:rsid w:val="00CF0355"/>
    <w:rsid w:val="00D00F88"/>
    <w:rsid w:val="00D2372C"/>
    <w:rsid w:val="00D25AE6"/>
    <w:rsid w:val="00D371AE"/>
    <w:rsid w:val="00D44840"/>
    <w:rsid w:val="00D53AFD"/>
    <w:rsid w:val="00D57734"/>
    <w:rsid w:val="00D6014F"/>
    <w:rsid w:val="00D745C6"/>
    <w:rsid w:val="00D8637A"/>
    <w:rsid w:val="00D96764"/>
    <w:rsid w:val="00DB0B5A"/>
    <w:rsid w:val="00DB175D"/>
    <w:rsid w:val="00DB6F5F"/>
    <w:rsid w:val="00DD19D9"/>
    <w:rsid w:val="00E1013F"/>
    <w:rsid w:val="00E12A14"/>
    <w:rsid w:val="00E1453C"/>
    <w:rsid w:val="00E15D54"/>
    <w:rsid w:val="00E22E22"/>
    <w:rsid w:val="00E2732C"/>
    <w:rsid w:val="00E4540E"/>
    <w:rsid w:val="00E54785"/>
    <w:rsid w:val="00E75366"/>
    <w:rsid w:val="00EC4289"/>
    <w:rsid w:val="00EC64AD"/>
    <w:rsid w:val="00ED72C3"/>
    <w:rsid w:val="00EE3CFC"/>
    <w:rsid w:val="00F01371"/>
    <w:rsid w:val="00F2200F"/>
    <w:rsid w:val="00F3280D"/>
    <w:rsid w:val="00F345DF"/>
    <w:rsid w:val="00F450FF"/>
    <w:rsid w:val="00F45F1A"/>
    <w:rsid w:val="00F53DB8"/>
    <w:rsid w:val="00F5749B"/>
    <w:rsid w:val="00F57F56"/>
    <w:rsid w:val="00F62929"/>
    <w:rsid w:val="00F712C8"/>
    <w:rsid w:val="00FA0BB1"/>
    <w:rsid w:val="00FB25DD"/>
    <w:rsid w:val="00FB57CC"/>
    <w:rsid w:val="00F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DE8C"/>
  <w15:docId w15:val="{55B18CCD-0C44-4289-9727-8F302967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2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50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7F5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62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62929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716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1667"/>
  </w:style>
  <w:style w:type="paragraph" w:styleId="Pieddepage">
    <w:name w:val="footer"/>
    <w:basedOn w:val="Normal"/>
    <w:link w:val="PieddepageCar"/>
    <w:uiPriority w:val="99"/>
    <w:unhideWhenUsed/>
    <w:rsid w:val="008716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6d934-c98e-473b-9939-2d5a61b48023">
      <Terms xmlns="http://schemas.microsoft.com/office/infopath/2007/PartnerControls"/>
    </lcf76f155ced4ddcb4097134ff3c332f>
    <TaxCatchAll xmlns="5a1466f2-4a37-4de9-9150-ee3807d8970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14585E6073041A6C960E8B338ECEF" ma:contentTypeVersion="15" ma:contentTypeDescription="Crée un document." ma:contentTypeScope="" ma:versionID="57cd9feb98de8f19f3e55b8af620f212">
  <xsd:schema xmlns:xsd="http://www.w3.org/2001/XMLSchema" xmlns:xs="http://www.w3.org/2001/XMLSchema" xmlns:p="http://schemas.microsoft.com/office/2006/metadata/properties" xmlns:ns2="6f46d934-c98e-473b-9939-2d5a61b48023" xmlns:ns3="5a1466f2-4a37-4de9-9150-ee3807d8970e" targetNamespace="http://schemas.microsoft.com/office/2006/metadata/properties" ma:root="true" ma:fieldsID="1866380df288a5915367bf42b1b05d71" ns2:_="" ns3:_="">
    <xsd:import namespace="6f46d934-c98e-473b-9939-2d5a61b48023"/>
    <xsd:import namespace="5a1466f2-4a37-4de9-9150-ee3807d89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d934-c98e-473b-9939-2d5a61b48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5d67c5b-fae3-497b-a9ac-b433e771a6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466f2-4a37-4de9-9150-ee3807d897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cbe160e-a412-4aee-9862-7c5146598390}" ma:internalName="TaxCatchAll" ma:showField="CatchAllData" ma:web="5a1466f2-4a37-4de9-9150-ee3807d897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D6DEA-8319-4D99-90D1-324B4A6C0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D32FE8-B939-4DB5-B95A-626DB39D9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D19D8-2F65-4AF0-B091-5D550DB2921F}">
  <ds:schemaRefs>
    <ds:schemaRef ds:uri="http://schemas.microsoft.com/office/2006/metadata/properties"/>
    <ds:schemaRef ds:uri="http://schemas.microsoft.com/office/infopath/2007/PartnerControls"/>
    <ds:schemaRef ds:uri="6f46d934-c98e-473b-9939-2d5a61b48023"/>
    <ds:schemaRef ds:uri="5a1466f2-4a37-4de9-9150-ee3807d8970e"/>
  </ds:schemaRefs>
</ds:datastoreItem>
</file>

<file path=customXml/itemProps4.xml><?xml version="1.0" encoding="utf-8"?>
<ds:datastoreItem xmlns:ds="http://schemas.openxmlformats.org/officeDocument/2006/customXml" ds:itemID="{D8A192A9-1E7E-4D43-9D25-9739E7B07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6d934-c98e-473b-9939-2d5a61b48023"/>
    <ds:schemaRef ds:uri="5a1466f2-4a37-4de9-9150-ee3807d89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Johanne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</dc:creator>
  <cp:keywords/>
  <dc:description/>
  <cp:lastModifiedBy>Roxane Bilodeau</cp:lastModifiedBy>
  <cp:revision>102</cp:revision>
  <cp:lastPrinted>2023-09-01T17:51:00Z</cp:lastPrinted>
  <dcterms:created xsi:type="dcterms:W3CDTF">2017-05-18T17:15:00Z</dcterms:created>
  <dcterms:modified xsi:type="dcterms:W3CDTF">2023-11-03T17:57:00Z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0x01010016814585E6073041A6C960E8B338ECEF</vt:lpwstr>
  </property>
  <property fmtid="{D5CDD505-2E9C-101B-9397-08002B2CF9AE}" pid="3" name="MediaServiceImageTags">
    <vt:lpwstr/>
  </property>
</Properties>
</file>